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A" w:rsidRDefault="005C227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\Desktop\2017-09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esktop\2017-09-3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F3" w:rsidRPr="00656AF3" w:rsidRDefault="00656AF3" w:rsidP="00656AF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</w:p>
    <w:p w:rsidR="005C227A" w:rsidRDefault="005C227A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27A" w:rsidRDefault="005C227A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27A" w:rsidRDefault="005C227A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27A" w:rsidRDefault="005C227A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AF3" w:rsidRPr="00656AF3" w:rsidRDefault="00656AF3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56AF3" w:rsidRPr="00656AF3" w:rsidRDefault="00656AF3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годовому календарному учебному графику</w:t>
      </w:r>
    </w:p>
    <w:p w:rsidR="00656AF3" w:rsidRPr="00656AF3" w:rsidRDefault="00434375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2017/2018</w:t>
      </w:r>
      <w:r w:rsidR="00656AF3" w:rsidRPr="0065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56AF3" w:rsidRPr="00656AF3" w:rsidRDefault="00656AF3" w:rsidP="00656A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AF3" w:rsidRPr="00656AF3" w:rsidRDefault="00656AF3" w:rsidP="00656A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Годовой календарный учебный график муниципального бюджетного общеобразовательного учрежд</w:t>
      </w:r>
      <w:r w:rsidR="0043437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ения «Верх-Суетская СОШ» на 2017/2018</w:t>
      </w: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 организацию образовательной деятельности. </w:t>
      </w:r>
    </w:p>
    <w:p w:rsidR="00656AF3" w:rsidRPr="00656AF3" w:rsidRDefault="00656AF3" w:rsidP="00656A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Годовой календарный учебный график  учреждения учитывает в полном объеме возрастные психофизические особенности учащихся, запросы и пожелания родителей (законных представителей), отвечает требованиям охраны их жизни и здоровья.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Муниципальное бюджетное  общеобразовательное учреждение «Верх-Суетская СОШ» 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годовым календарным учебным графиком.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6AF3" w:rsidRPr="00656AF3" w:rsidRDefault="00656AF3" w:rsidP="00656AF3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классов в каждой параллели:</w:t>
      </w:r>
    </w:p>
    <w:p w:rsidR="00656AF3" w:rsidRPr="00656AF3" w:rsidRDefault="00656AF3" w:rsidP="00656A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F3" w:rsidRPr="00656AF3" w:rsidRDefault="00656AF3" w:rsidP="00656A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AF3" w:rsidRPr="00656AF3" w:rsidSect="00656AF3">
          <w:foot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56AF3" w:rsidRPr="00656AF3" w:rsidRDefault="00434375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1 класс – 2</w:t>
      </w:r>
    </w:p>
    <w:p w:rsidR="00656AF3" w:rsidRPr="00656AF3" w:rsidRDefault="00434375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 класс - 1</w:t>
      </w:r>
    </w:p>
    <w:p w:rsidR="00656AF3" w:rsidRPr="00656AF3" w:rsidRDefault="00434375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 класс – 2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 класс – 1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5 класс  - 1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 класс – 1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 класс – 1</w:t>
      </w:r>
    </w:p>
    <w:p w:rsidR="00656AF3" w:rsidRPr="00656AF3" w:rsidRDefault="00434375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8 класс – 1</w:t>
      </w:r>
    </w:p>
    <w:p w:rsidR="00656AF3" w:rsidRPr="00656AF3" w:rsidRDefault="00434375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9 класс – 2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10 класс – 1</w:t>
      </w:r>
    </w:p>
    <w:p w:rsidR="00656AF3" w:rsidRPr="00656AF3" w:rsidRDefault="00656AF3" w:rsidP="00656AF3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sectPr w:rsidR="00656AF3" w:rsidRPr="00656AF3" w:rsidSect="0000023E">
          <w:type w:val="continuous"/>
          <w:pgSz w:w="11906" w:h="16838"/>
          <w:pgMar w:top="851" w:right="424" w:bottom="851" w:left="1701" w:header="708" w:footer="708" w:gutter="0"/>
          <w:cols w:num="3" w:space="708"/>
          <w:docGrid w:linePitch="360"/>
        </w:sect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11 класс – 1</w:t>
      </w:r>
    </w:p>
    <w:p w:rsidR="00656AF3" w:rsidRPr="00656AF3" w:rsidRDefault="00656AF3" w:rsidP="00656A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AF3" w:rsidRPr="00656AF3" w:rsidRDefault="00656AF3" w:rsidP="00656AF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</w:t>
      </w:r>
      <w:r w:rsidR="0043437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ачало учебного года : 01.09.2017</w:t>
      </w: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год (</w:t>
      </w:r>
      <w:r w:rsidR="0043437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пятница</w:t>
      </w: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)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Окон</w:t>
      </w:r>
      <w:r w:rsidR="0043437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чание учебного года: 31.05. 2018</w:t>
      </w: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год.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Количество учебных недель в году (по уровням образования):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1 класс – 33 учебные недели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2-4 классы – 34 учебные недели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9,11  классы – не менее 34 учебных недель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5-8, 10 классы – 35 учебных недель</w:t>
      </w:r>
    </w:p>
    <w:p w:rsidR="00656AF3" w:rsidRPr="00656AF3" w:rsidRDefault="00656AF3" w:rsidP="00656AF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F3" w:rsidRDefault="00656AF3" w:rsidP="00656AF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учебной недели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14"/>
        <w:gridCol w:w="1578"/>
        <w:gridCol w:w="1604"/>
      </w:tblGrid>
      <w:tr w:rsidR="00434375" w:rsidRPr="00434375" w:rsidTr="00CC54C2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Количество классов</w:t>
            </w:r>
          </w:p>
        </w:tc>
      </w:tr>
      <w:tr w:rsidR="00434375" w:rsidRPr="00434375" w:rsidTr="00CC54C2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5-дневная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6-дневная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34375" w:rsidRPr="00434375" w:rsidTr="00CC54C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34375">
              <w:rPr>
                <w:rFonts w:ascii="Times New Roman" w:eastAsia="Calibri" w:hAnsi="Times New Roman" w:cs="Times New Roman"/>
              </w:rPr>
              <w:t>Всего классов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5" w:rsidRPr="00434375" w:rsidRDefault="00434375" w:rsidP="0043437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34375" w:rsidRPr="00656AF3" w:rsidRDefault="00434375" w:rsidP="00656AF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6AF3" w:rsidRPr="00656AF3" w:rsidRDefault="00656AF3" w:rsidP="00656AF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656AF3" w:rsidRPr="00656AF3" w:rsidRDefault="00434375" w:rsidP="0043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</w:r>
    </w:p>
    <w:p w:rsidR="00656AF3" w:rsidRPr="00656AF3" w:rsidRDefault="00656AF3" w:rsidP="006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Продолжительность учебных четвертей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56AF3" w:rsidRPr="00656AF3" w:rsidTr="00021935">
        <w:tc>
          <w:tcPr>
            <w:tcW w:w="2392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 начала четверти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 окончания четверти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Продолжительность</w:t>
            </w: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656AF3" w:rsidRPr="00656AF3" w:rsidTr="00021935">
        <w:tc>
          <w:tcPr>
            <w:tcW w:w="2392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93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01.09.2017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656AF3" w:rsidRPr="00656AF3" w:rsidRDefault="00656AF3" w:rsidP="0043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.10. 201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 недель и 2 дня</w:t>
            </w:r>
          </w:p>
        </w:tc>
      </w:tr>
      <w:tr w:rsidR="00656AF3" w:rsidRPr="00656AF3" w:rsidTr="00021935">
        <w:tc>
          <w:tcPr>
            <w:tcW w:w="2392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93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07.11. 2017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28.12.201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 недель и 3 дня</w:t>
            </w:r>
          </w:p>
        </w:tc>
      </w:tr>
      <w:tr w:rsidR="00656AF3" w:rsidRPr="00656AF3" w:rsidTr="00021935">
        <w:tc>
          <w:tcPr>
            <w:tcW w:w="2392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93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11.01.2018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23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 недель и 3 дня</w:t>
            </w:r>
          </w:p>
        </w:tc>
      </w:tr>
      <w:tr w:rsidR="00656AF3" w:rsidRPr="00656AF3" w:rsidTr="00021935">
        <w:tc>
          <w:tcPr>
            <w:tcW w:w="2392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 четверть</w:t>
            </w: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1-4,9,11 классы</w:t>
            </w: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02.04.2018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год</w:t>
            </w:r>
          </w:p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02.04.2018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25.05.2018</w:t>
            </w: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31.05.201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7 недель и 4 дня </w:t>
            </w: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 недель и 3 дня</w:t>
            </w:r>
          </w:p>
        </w:tc>
      </w:tr>
    </w:tbl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6AF3" w:rsidRPr="00656AF3" w:rsidRDefault="00656AF3" w:rsidP="00656AF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Продолжительность каникул в течение учебного года</w:t>
      </w:r>
    </w:p>
    <w:p w:rsidR="00656AF3" w:rsidRPr="00656AF3" w:rsidRDefault="00656AF3" w:rsidP="00656A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1"/>
        <w:gridCol w:w="1969"/>
        <w:gridCol w:w="1969"/>
        <w:gridCol w:w="2296"/>
      </w:tblGrid>
      <w:tr w:rsidR="00656AF3" w:rsidRPr="00656AF3" w:rsidTr="00021935">
        <w:tc>
          <w:tcPr>
            <w:tcW w:w="3371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96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656AF3" w:rsidRPr="00656AF3" w:rsidTr="00021935">
        <w:tc>
          <w:tcPr>
            <w:tcW w:w="3371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1969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06.11.201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56AF3" w:rsidRPr="00656AF3" w:rsidTr="00021935">
        <w:tc>
          <w:tcPr>
            <w:tcW w:w="3371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29.12.201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10.01.201</w:t>
            </w:r>
            <w:r w:rsidR="0043437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 дней</w:t>
            </w:r>
          </w:p>
        </w:tc>
      </w:tr>
      <w:tr w:rsidR="00656AF3" w:rsidRPr="00656AF3" w:rsidTr="00021935">
        <w:tc>
          <w:tcPr>
            <w:tcW w:w="3371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1969" w:type="dxa"/>
          </w:tcPr>
          <w:p w:rsidR="00656AF3" w:rsidRPr="00656AF3" w:rsidRDefault="00434375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24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01.04.201</w:t>
            </w:r>
            <w:r w:rsidR="0099303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656AF3" w:rsidRPr="00656AF3" w:rsidRDefault="0099303C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56AF3" w:rsidRPr="00656AF3" w:rsidTr="00021935">
        <w:tc>
          <w:tcPr>
            <w:tcW w:w="3371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Дополнительные каникулы для обучающихся первых классов</w:t>
            </w:r>
          </w:p>
        </w:tc>
        <w:tc>
          <w:tcPr>
            <w:tcW w:w="1969" w:type="dxa"/>
          </w:tcPr>
          <w:p w:rsidR="00656AF3" w:rsidRPr="00656AF3" w:rsidRDefault="0099303C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19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656AF3" w:rsidRPr="00656AF3" w:rsidRDefault="0099303C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  <w:r w:rsidR="00656AF3"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 дней</w:t>
            </w:r>
          </w:p>
        </w:tc>
      </w:tr>
      <w:tr w:rsidR="00656AF3" w:rsidRPr="00656AF3" w:rsidTr="00021935">
        <w:tc>
          <w:tcPr>
            <w:tcW w:w="3371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01.06.201</w:t>
            </w:r>
            <w:r w:rsidR="0099303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31.08.201</w:t>
            </w:r>
            <w:r w:rsidR="0099303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92 дня</w:t>
            </w:r>
          </w:p>
        </w:tc>
      </w:tr>
    </w:tbl>
    <w:p w:rsidR="00656AF3" w:rsidRPr="00656AF3" w:rsidRDefault="00656AF3" w:rsidP="00656AF3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F3" w:rsidRPr="00656AF3" w:rsidRDefault="00656AF3" w:rsidP="00656AF3">
      <w:pPr>
        <w:tabs>
          <w:tab w:val="left" w:pos="1275"/>
        </w:tabs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AF3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уроков, перемен</w:t>
      </w:r>
      <w:r w:rsidRPr="0065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AF3" w:rsidRPr="00656AF3" w:rsidRDefault="00656AF3" w:rsidP="00656AF3">
      <w:pPr>
        <w:tabs>
          <w:tab w:val="left" w:pos="1275"/>
        </w:tabs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D45" w:rsidRDefault="00656AF3" w:rsidP="006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 </w:t>
      </w:r>
      <w:r w:rsidR="003F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бюджетное </w:t>
      </w:r>
      <w:r w:rsidRPr="0065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общеобразователь</w:t>
      </w:r>
      <w:r w:rsidR="003F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ное  учреждение </w:t>
      </w:r>
    </w:p>
    <w:p w:rsidR="003F6D45" w:rsidRDefault="003F6D45" w:rsidP="006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«ВЕРХ-СУЕТСКАЯ </w:t>
      </w:r>
      <w:r w:rsidR="00656AF3" w:rsidRPr="0065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ШКОЛА» </w:t>
      </w:r>
    </w:p>
    <w:p w:rsidR="00656AF3" w:rsidRPr="00656AF3" w:rsidRDefault="00656AF3" w:rsidP="0065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r w:rsidRPr="003F6D4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работает в одну смену: </w:t>
      </w:r>
      <w:bookmarkEnd w:id="0"/>
    </w:p>
    <w:p w:rsidR="00656AF3" w:rsidRPr="00656AF3" w:rsidRDefault="00656AF3" w:rsidP="0065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AF3" w:rsidRPr="00656AF3" w:rsidRDefault="00656AF3" w:rsidP="00656AF3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</w:rPr>
        <w:t>1 смена: 1-11 классы</w:t>
      </w:r>
    </w:p>
    <w:tbl>
      <w:tblPr>
        <w:tblW w:w="9027" w:type="dxa"/>
        <w:tblInd w:w="720" w:type="dxa"/>
        <w:tblLook w:val="04A0"/>
      </w:tblPr>
      <w:tblGrid>
        <w:gridCol w:w="3641"/>
        <w:gridCol w:w="5386"/>
      </w:tblGrid>
      <w:tr w:rsidR="00656AF3" w:rsidRPr="00656AF3" w:rsidTr="00021935">
        <w:trPr>
          <w:trHeight w:val="1078"/>
        </w:trPr>
        <w:tc>
          <w:tcPr>
            <w:tcW w:w="3641" w:type="dxa"/>
          </w:tcPr>
          <w:p w:rsidR="00656AF3" w:rsidRPr="00656AF3" w:rsidRDefault="00656AF3" w:rsidP="00656AF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i/>
                <w:iCs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•   </w:t>
            </w:r>
            <w:r w:rsidRPr="00656AF3">
              <w:rPr>
                <w:rFonts w:ascii="Times New Roman" w:eastAsia="Calibri" w:hAnsi="Times New Roman" w:cs="Times New Roman"/>
                <w:i/>
                <w:iCs/>
                <w:color w:val="1D1B11"/>
                <w:sz w:val="24"/>
                <w:szCs w:val="24"/>
              </w:rPr>
              <w:t>1 класс</w:t>
            </w:r>
          </w:p>
          <w:p w:rsidR="00656AF3" w:rsidRPr="00656AF3" w:rsidRDefault="00656AF3" w:rsidP="00656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первое полугодие - 35 мин,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второе полугодие 45 мин., 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(согласно САНПИН, п. 2.9.3. и 2.9.4.)</w:t>
            </w:r>
          </w:p>
        </w:tc>
      </w:tr>
      <w:tr w:rsidR="00656AF3" w:rsidRPr="00656AF3" w:rsidTr="00021935">
        <w:tc>
          <w:tcPr>
            <w:tcW w:w="3641" w:type="dxa"/>
            <w:hideMark/>
          </w:tcPr>
          <w:p w:rsidR="00656AF3" w:rsidRPr="00656AF3" w:rsidRDefault="00656AF3" w:rsidP="00656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•   </w:t>
            </w:r>
            <w:r w:rsidRPr="00656AF3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5386" w:type="dxa"/>
            <w:hideMark/>
          </w:tcPr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45 минут </w:t>
            </w:r>
          </w:p>
          <w:p w:rsidR="00656AF3" w:rsidRPr="00656AF3" w:rsidRDefault="00656AF3" w:rsidP="00656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656AF3" w:rsidRPr="00656AF3" w:rsidRDefault="00656AF3" w:rsidP="00656AF3">
      <w:pPr>
        <w:shd w:val="clear" w:color="auto" w:fill="FFFFFF"/>
        <w:spacing w:after="0" w:line="341" w:lineRule="exact"/>
        <w:contextualSpacing/>
        <w:jc w:val="both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ab/>
        <w:t>Начало учебных занятий 1 смены в 8.00 часов. Перерыв между уроками составляет 10-20 минут. Во время перерыва в школьной столовой организовано горячее питание.</w:t>
      </w:r>
    </w:p>
    <w:p w:rsidR="00656AF3" w:rsidRPr="00656AF3" w:rsidRDefault="00656AF3" w:rsidP="00656AF3">
      <w:pPr>
        <w:shd w:val="clear" w:color="auto" w:fill="FFFFFF"/>
        <w:spacing w:after="0" w:line="341" w:lineRule="exact"/>
        <w:ind w:left="144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Расписание звонков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 xml:space="preserve">            Продолжительность                                              Перерыв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урока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1 УРОК     8.00-8.45                                                        10 МИНУТ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2 УРОК     8.55-9.40                                                      20 МИНУТ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3 УРОК     9.55-10.40                                                    20 МИНУТ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4 УРОК     10.55-11.40                                                   10 МИНУТ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5 УРОК     11.55-12.40                                                   10 МИНУТ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6 УРОК     12.50-13.35                                                   10 МИНУТ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sz w:val="24"/>
          <w:szCs w:val="24"/>
        </w:rPr>
        <w:t>5 УРОК     17.30 -18.10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56AF3">
        <w:rPr>
          <w:rFonts w:ascii="Times New Roman" w:eastAsia="Calibri" w:hAnsi="Times New Roman" w:cs="Times New Roman"/>
          <w:b/>
          <w:color w:val="1D1B11"/>
          <w:sz w:val="24"/>
          <w:szCs w:val="24"/>
        </w:rPr>
        <w:tab/>
      </w:r>
      <w:r w:rsidRPr="00656AF3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Во второй половине дня (с 15-00 часов) осуществляется внеурочная деятельность по направлениям (социальное, физкультурно-спортивное и оздоровительное, </w:t>
      </w:r>
      <w:r w:rsidRPr="00656AF3">
        <w:rPr>
          <w:rFonts w:ascii="Times New Roman" w:eastAsia="Calibri" w:hAnsi="Times New Roman" w:cs="Times New Roman"/>
          <w:color w:val="1D1B11"/>
          <w:sz w:val="24"/>
          <w:szCs w:val="24"/>
        </w:rPr>
        <w:lastRenderedPageBreak/>
        <w:t>общеинтеллектуальное, общекультурное, духовно-нравственное), также  осуществляется кружковая деятельность по интересам учащихся, проводятся конкурсные, тематические мероприятия.</w:t>
      </w:r>
    </w:p>
    <w:p w:rsidR="00656AF3" w:rsidRPr="00656AF3" w:rsidRDefault="00656AF3" w:rsidP="00656A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AF3" w:rsidRPr="00656AF3" w:rsidRDefault="00656AF3" w:rsidP="00656AF3">
      <w:pPr>
        <w:spacing w:before="30" w:after="3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8. Организация промежуточной аттестации в переводных классах:</w:t>
      </w:r>
    </w:p>
    <w:p w:rsidR="00656AF3" w:rsidRPr="00656AF3" w:rsidRDefault="00656AF3" w:rsidP="00656AF3">
      <w:pPr>
        <w:tabs>
          <w:tab w:val="num" w:pos="0"/>
        </w:tabs>
        <w:spacing w:before="30" w:after="30" w:line="276" w:lineRule="auto"/>
        <w:jc w:val="both"/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</w:pPr>
      <w:r w:rsidRPr="00656AF3">
        <w:rPr>
          <w:rFonts w:ascii="Calibri" w:eastAsia="Calibri" w:hAnsi="Calibri" w:cs="Times New Roman"/>
          <w:b/>
          <w:color w:val="000000"/>
          <w:spacing w:val="-3"/>
        </w:rPr>
        <w:t xml:space="preserve"> </w:t>
      </w:r>
      <w:r w:rsidRPr="00656AF3">
        <w:rPr>
          <w:rFonts w:ascii="Calibri" w:eastAsia="Calibri" w:hAnsi="Calibri" w:cs="Times New Roman"/>
          <w:b/>
          <w:color w:val="000000"/>
          <w:spacing w:val="-3"/>
        </w:rPr>
        <w:tab/>
      </w: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 по итогам учебного года. Во 2-8 классах  промежуточная аттестация осуществляется за каждую четверть. В 10-11 классах промежуточная аттестация осуществляется по полугодиям (1-ое полугодие, 2-ое полугодие).  Отметка при четвертной и полугодовой аттестации выставляется на основании отметок, полученных обучающимися при текущем контроле за соответствующий период.</w:t>
      </w:r>
    </w:p>
    <w:p w:rsidR="00656AF3" w:rsidRPr="00656AF3" w:rsidRDefault="00656AF3" w:rsidP="00656AF3">
      <w:pPr>
        <w:tabs>
          <w:tab w:val="num" w:pos="0"/>
        </w:tabs>
        <w:spacing w:before="30" w:after="30" w:line="276" w:lineRule="auto"/>
        <w:jc w:val="both"/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</w:pP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ab/>
        <w:t>Четвертные и полугодовые отметки определяются как средний балл отметок за соответствующий период обучения.</w:t>
      </w:r>
    </w:p>
    <w:p w:rsidR="00656AF3" w:rsidRPr="00656AF3" w:rsidRDefault="00656AF3" w:rsidP="00656AF3">
      <w:pPr>
        <w:tabs>
          <w:tab w:val="num" w:pos="0"/>
        </w:tabs>
        <w:spacing w:before="30" w:after="30" w:line="276" w:lineRule="auto"/>
        <w:jc w:val="both"/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</w:pP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ab/>
        <w:t>Годовая промежуточная аттестация проводится согласно п.2,3 «Положения о формах, периодичности и порядке текущего контроля успеваемости и промежуточной аттестации обучающихся».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/>
      </w:tblPr>
      <w:tblGrid>
        <w:gridCol w:w="3673"/>
        <w:gridCol w:w="2979"/>
        <w:gridCol w:w="2678"/>
      </w:tblGrid>
      <w:tr w:rsidR="00656AF3" w:rsidRPr="00656AF3" w:rsidTr="00021935">
        <w:trPr>
          <w:trHeight w:val="456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Класс 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Четверти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Полугодия</w:t>
            </w:r>
          </w:p>
        </w:tc>
      </w:tr>
      <w:tr w:rsidR="00656AF3" w:rsidRPr="00656AF3" w:rsidTr="00021935">
        <w:trPr>
          <w:trHeight w:val="456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 классы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Обучение проводится без бального оценивания учащихся</w:t>
            </w:r>
          </w:p>
        </w:tc>
      </w:tr>
      <w:tr w:rsidR="00656AF3" w:rsidRPr="00656AF3" w:rsidTr="00021935">
        <w:trPr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 – 4 классы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 четвертям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 </w:t>
            </w:r>
          </w:p>
        </w:tc>
      </w:tr>
      <w:tr w:rsidR="00656AF3" w:rsidRPr="00656AF3" w:rsidTr="00021935">
        <w:trPr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 – 9 классы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 четвертям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 </w:t>
            </w:r>
          </w:p>
        </w:tc>
      </w:tr>
      <w:tr w:rsidR="00656AF3" w:rsidRPr="00656AF3" w:rsidTr="00021935">
        <w:trPr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 – 11 классы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F3" w:rsidRPr="00656AF3" w:rsidRDefault="00656AF3" w:rsidP="00656AF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 полугодиям</w:t>
            </w:r>
          </w:p>
        </w:tc>
      </w:tr>
    </w:tbl>
    <w:p w:rsidR="00656AF3" w:rsidRPr="00656AF3" w:rsidRDefault="00656AF3" w:rsidP="00656AF3">
      <w:pPr>
        <w:tabs>
          <w:tab w:val="num" w:pos="0"/>
        </w:tabs>
        <w:spacing w:before="30" w:after="30" w:line="276" w:lineRule="auto"/>
        <w:jc w:val="both"/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</w:pP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ab/>
      </w: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  <w:lang w:val="en-US"/>
        </w:rPr>
        <w:t>IV</w:t>
      </w: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 xml:space="preserve">учебная четверть заканчивается итоговым контролем в переводных классах, который проводится в форме контрольных работ, согласно утверждённым рабочим программам по учебным предметам. Итоговый контроль проводится с </w:t>
      </w:r>
      <w:r w:rsidR="008A1425">
        <w:rPr>
          <w:rFonts w:ascii="Times New Roman" w:eastAsia="Calibri" w:hAnsi="Times New Roman" w:cs="Times New Roman"/>
          <w:b/>
          <w:color w:val="1D1B11"/>
          <w:spacing w:val="-3"/>
          <w:sz w:val="24"/>
          <w:szCs w:val="24"/>
        </w:rPr>
        <w:t>18 мая по 27 мая 2018</w:t>
      </w:r>
      <w:r w:rsidRPr="00656AF3">
        <w:rPr>
          <w:rFonts w:ascii="Times New Roman" w:eastAsia="Calibri" w:hAnsi="Times New Roman" w:cs="Times New Roman"/>
          <w:b/>
          <w:color w:val="1D1B11"/>
          <w:spacing w:val="-3"/>
          <w:sz w:val="24"/>
          <w:szCs w:val="24"/>
        </w:rPr>
        <w:t xml:space="preserve"> года</w:t>
      </w:r>
      <w:r w:rsidRPr="00656AF3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 xml:space="preserve">   без прекращения  общеобразовательной деятельности.</w:t>
      </w:r>
    </w:p>
    <w:p w:rsidR="00656AF3" w:rsidRPr="00656AF3" w:rsidRDefault="00656AF3" w:rsidP="00656AF3">
      <w:pPr>
        <w:spacing w:before="30" w:after="3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9. Проведение государственной (итоговой) аттестации в 9 и 11 классах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Освоение образовательных программ основного общего, среднего общего образования завершается обязательной государственной (итоговой) аттестацией обучающихся.</w:t>
      </w:r>
    </w:p>
    <w:p w:rsidR="00656AF3" w:rsidRPr="00656AF3" w:rsidRDefault="00656AF3" w:rsidP="0065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56AF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Государственная (итоговая) аттестация обучающихся, освоивших образовательные программы среднего образования, проводится в форме единого государственного экзамена.</w:t>
      </w:r>
    </w:p>
    <w:tbl>
      <w:tblPr>
        <w:tblW w:w="9464" w:type="dxa"/>
        <w:tblLook w:val="04A0"/>
      </w:tblPr>
      <w:tblGrid>
        <w:gridCol w:w="3641"/>
        <w:gridCol w:w="5823"/>
      </w:tblGrid>
      <w:tr w:rsidR="00656AF3" w:rsidRPr="00656AF3" w:rsidTr="00021935">
        <w:tc>
          <w:tcPr>
            <w:tcW w:w="9464" w:type="dxa"/>
            <w:gridSpan w:val="2"/>
            <w:hideMark/>
          </w:tcPr>
          <w:p w:rsidR="00656AF3" w:rsidRPr="00656AF3" w:rsidRDefault="00656AF3" w:rsidP="00656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pacing w:val="-3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b/>
                <w:color w:val="1D1B11"/>
                <w:spacing w:val="-3"/>
                <w:sz w:val="24"/>
                <w:szCs w:val="24"/>
              </w:rPr>
              <w:t> </w:t>
            </w:r>
            <w:r w:rsidRPr="00656AF3">
              <w:rPr>
                <w:rFonts w:ascii="Times New Roman" w:eastAsia="Calibri" w:hAnsi="Times New Roman" w:cs="Times New Roman"/>
                <w:b/>
                <w:color w:val="1D1B11"/>
                <w:spacing w:val="-3"/>
                <w:sz w:val="24"/>
                <w:szCs w:val="24"/>
              </w:rPr>
              <w:tab/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pacing w:val="-3"/>
                <w:sz w:val="24"/>
                <w:szCs w:val="24"/>
              </w:rPr>
              <w:t xml:space="preserve">В соответствии со сроками   Министерства образования  </w:t>
            </w: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РФ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56AF3" w:rsidRPr="00656AF3" w:rsidTr="00021935">
        <w:tc>
          <w:tcPr>
            <w:tcW w:w="3641" w:type="dxa"/>
          </w:tcPr>
          <w:p w:rsidR="00656AF3" w:rsidRPr="00656AF3" w:rsidRDefault="00656AF3" w:rsidP="00656AF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9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1D1B11"/>
                <w:spacing w:val="-3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b/>
                <w:bCs/>
                <w:i/>
                <w:color w:val="1D1B11"/>
                <w:spacing w:val="-3"/>
                <w:sz w:val="24"/>
                <w:szCs w:val="24"/>
                <w:lang w:eastAsia="ru-RU"/>
              </w:rPr>
              <w:t>9 класс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ind w:left="730" w:right="119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1D1B1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hideMark/>
          </w:tcPr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Обязательные: математика и русский язык (ОГЭ), 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 по выбору обучающихся (ОГЭ).</w:t>
            </w:r>
          </w:p>
        </w:tc>
      </w:tr>
      <w:tr w:rsidR="00656AF3" w:rsidRPr="00656AF3" w:rsidTr="00021935">
        <w:tc>
          <w:tcPr>
            <w:tcW w:w="3641" w:type="dxa"/>
          </w:tcPr>
          <w:p w:rsidR="00656AF3" w:rsidRPr="00656AF3" w:rsidRDefault="00656AF3" w:rsidP="00656AF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9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1D1B11"/>
                <w:spacing w:val="-3"/>
                <w:sz w:val="24"/>
                <w:szCs w:val="24"/>
                <w:lang w:eastAsia="ru-RU"/>
              </w:rPr>
            </w:pPr>
            <w:r w:rsidRPr="00656AF3">
              <w:rPr>
                <w:rFonts w:ascii="Times New Roman" w:eastAsia="Times New Roman" w:hAnsi="Times New Roman" w:cs="Times New Roman"/>
                <w:b/>
                <w:bCs/>
                <w:i/>
                <w:color w:val="1D1B11"/>
                <w:spacing w:val="-3"/>
                <w:sz w:val="24"/>
                <w:szCs w:val="24"/>
                <w:lang w:eastAsia="ru-RU"/>
              </w:rPr>
              <w:t>11 класс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ind w:left="730" w:right="1195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1D1B11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hideMark/>
          </w:tcPr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Обязательные: математика и русский язык (ЕГЭ), </w:t>
            </w:r>
          </w:p>
          <w:p w:rsidR="00656AF3" w:rsidRPr="00656AF3" w:rsidRDefault="00656AF3" w:rsidP="00656AF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pacing w:val="-3"/>
                <w:sz w:val="24"/>
                <w:szCs w:val="24"/>
              </w:rPr>
            </w:pPr>
            <w:r w:rsidRPr="00656AF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остальные сдаются по выбору  обучающихся (ЕГЭ).</w:t>
            </w:r>
          </w:p>
        </w:tc>
      </w:tr>
    </w:tbl>
    <w:p w:rsidR="00656AF3" w:rsidRPr="00656AF3" w:rsidRDefault="00656AF3" w:rsidP="00656AF3">
      <w:pPr>
        <w:spacing w:after="200" w:line="276" w:lineRule="auto"/>
        <w:rPr>
          <w:rFonts w:ascii="Calibri" w:eastAsia="Calibri" w:hAnsi="Calibri" w:cs="Times New Roman"/>
        </w:rPr>
      </w:pPr>
    </w:p>
    <w:p w:rsidR="007F3237" w:rsidRDefault="007F3237"/>
    <w:sectPr w:rsidR="007F3237" w:rsidSect="000D2218">
      <w:footerReference w:type="default" r:id="rId9"/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2F" w:rsidRDefault="002F132F">
      <w:pPr>
        <w:spacing w:after="0" w:line="240" w:lineRule="auto"/>
      </w:pPr>
      <w:r>
        <w:separator/>
      </w:r>
    </w:p>
  </w:endnote>
  <w:endnote w:type="continuationSeparator" w:id="1">
    <w:p w:rsidR="002F132F" w:rsidRDefault="002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856233"/>
      <w:docPartObj>
        <w:docPartGallery w:val="Page Numbers (Bottom of Page)"/>
        <w:docPartUnique/>
      </w:docPartObj>
    </w:sdtPr>
    <w:sdtContent>
      <w:p w:rsidR="0007089D" w:rsidRDefault="00004724">
        <w:pPr>
          <w:pStyle w:val="a3"/>
          <w:jc w:val="right"/>
        </w:pPr>
        <w:r>
          <w:fldChar w:fldCharType="begin"/>
        </w:r>
        <w:r w:rsidR="00F135ED">
          <w:instrText>PAGE   \* MERGEFORMAT</w:instrText>
        </w:r>
        <w:r>
          <w:fldChar w:fldCharType="separate"/>
        </w:r>
        <w:r w:rsidR="005C227A">
          <w:rPr>
            <w:noProof/>
          </w:rPr>
          <w:t>2</w:t>
        </w:r>
        <w:r>
          <w:fldChar w:fldCharType="end"/>
        </w:r>
      </w:p>
    </w:sdtContent>
  </w:sdt>
  <w:p w:rsidR="0007089D" w:rsidRDefault="002F13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94" w:rsidRDefault="00004724">
    <w:pPr>
      <w:pStyle w:val="a3"/>
      <w:jc w:val="right"/>
    </w:pPr>
    <w:r>
      <w:fldChar w:fldCharType="begin"/>
    </w:r>
    <w:r w:rsidR="00F135ED">
      <w:instrText>PAGE   \* MERGEFORMAT</w:instrText>
    </w:r>
    <w:r>
      <w:fldChar w:fldCharType="separate"/>
    </w:r>
    <w:r w:rsidR="005C227A">
      <w:rPr>
        <w:noProof/>
      </w:rPr>
      <w:t>3</w:t>
    </w:r>
    <w:r>
      <w:fldChar w:fldCharType="end"/>
    </w:r>
  </w:p>
  <w:p w:rsidR="00392994" w:rsidRDefault="002F13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2F" w:rsidRDefault="002F132F">
      <w:pPr>
        <w:spacing w:after="0" w:line="240" w:lineRule="auto"/>
      </w:pPr>
      <w:r>
        <w:separator/>
      </w:r>
    </w:p>
  </w:footnote>
  <w:footnote w:type="continuationSeparator" w:id="1">
    <w:p w:rsidR="002F132F" w:rsidRDefault="002F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168"/>
    <w:multiLevelType w:val="hybridMultilevel"/>
    <w:tmpl w:val="D67CCFD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F3"/>
    <w:rsid w:val="00004724"/>
    <w:rsid w:val="002F132F"/>
    <w:rsid w:val="003F6D45"/>
    <w:rsid w:val="00434375"/>
    <w:rsid w:val="005C227A"/>
    <w:rsid w:val="00656AF3"/>
    <w:rsid w:val="007F3237"/>
    <w:rsid w:val="008A1425"/>
    <w:rsid w:val="00960AF6"/>
    <w:rsid w:val="0099303C"/>
    <w:rsid w:val="00DE0273"/>
    <w:rsid w:val="00EE7A4F"/>
    <w:rsid w:val="00F135ED"/>
    <w:rsid w:val="00F8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6AF3"/>
  </w:style>
  <w:style w:type="table" w:styleId="a5">
    <w:name w:val="Table Grid"/>
    <w:basedOn w:val="a1"/>
    <w:uiPriority w:val="59"/>
    <w:rsid w:val="0065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</cp:lastModifiedBy>
  <cp:revision>5</cp:revision>
  <cp:lastPrinted>2017-09-30T03:10:00Z</cp:lastPrinted>
  <dcterms:created xsi:type="dcterms:W3CDTF">2017-09-30T02:54:00Z</dcterms:created>
  <dcterms:modified xsi:type="dcterms:W3CDTF">2017-09-30T03:14:00Z</dcterms:modified>
</cp:coreProperties>
</file>